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562"/>
        <w:gridCol w:w="7087"/>
        <w:gridCol w:w="7087"/>
      </w:tblGrid>
      <w:tr w:rsidR="00672536" w:rsidRPr="00E37C84" w14:paraId="48030939" w14:textId="77777777" w:rsidTr="00654261">
        <w:trPr>
          <w:trHeight w:val="298"/>
          <w:tblHeader/>
        </w:trPr>
        <w:tc>
          <w:tcPr>
            <w:tcW w:w="562" w:type="dxa"/>
          </w:tcPr>
          <w:p w14:paraId="0640FCB1" w14:textId="77777777" w:rsidR="00672536" w:rsidRPr="00672536" w:rsidRDefault="00672536" w:rsidP="00672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5D798E" w14:textId="469CBE65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Pitanje</w:t>
            </w:r>
          </w:p>
        </w:tc>
        <w:tc>
          <w:tcPr>
            <w:tcW w:w="7087" w:type="dxa"/>
          </w:tcPr>
          <w:p w14:paraId="020D0199" w14:textId="08356098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Odgovor</w:t>
            </w:r>
          </w:p>
        </w:tc>
      </w:tr>
      <w:tr w:rsidR="00672536" w14:paraId="1DF21068" w14:textId="77777777" w:rsidTr="00672536">
        <w:trPr>
          <w:trHeight w:val="1521"/>
        </w:trPr>
        <w:tc>
          <w:tcPr>
            <w:tcW w:w="562" w:type="dxa"/>
          </w:tcPr>
          <w:p w14:paraId="34441871" w14:textId="6D4960A1" w:rsidR="00672536" w:rsidRPr="00672536" w:rsidRDefault="00672536" w:rsidP="00672536">
            <w:pPr>
              <w:jc w:val="center"/>
              <w:rPr>
                <w:b/>
                <w:bCs/>
              </w:rPr>
            </w:pPr>
            <w:r w:rsidRPr="00672536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70FFD985" w14:textId="77777777" w:rsidR="00A62C3C" w:rsidRDefault="00A62C3C" w:rsidP="00A62C3C">
            <w:pPr>
              <w:rPr>
                <w:lang w:val="en-US"/>
              </w:rPr>
            </w:pPr>
            <w:r>
              <w:rPr>
                <w:lang w:val="en-US"/>
              </w:rPr>
              <w:t>Molim Vas pojašnjenje i mišljenje o prihvatljivosti ulaganja odnosno troškova u okviru projekta za Javni poziv za neposredno sufinanciranje uklanjanja utpada odbačenog u okoliš.</w:t>
            </w:r>
          </w:p>
          <w:p w14:paraId="2248C7A4" w14:textId="77777777" w:rsidR="00A62C3C" w:rsidRDefault="00A62C3C" w:rsidP="00A62C3C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5D1FB006" w14:textId="77777777" w:rsidR="00A62C3C" w:rsidRDefault="00A62C3C" w:rsidP="00A62C3C">
            <w:pPr>
              <w:rPr>
                <w:lang w:val="en-US"/>
              </w:rPr>
            </w:pPr>
            <w:r>
              <w:rPr>
                <w:lang w:val="en-US"/>
              </w:rPr>
              <w:t>Na području Grada Pazina postoji značajan broj boksitnih jama, odnosno područja na kojima je javni sektor još od pedesetih godina prošlog stoljeća eksploatirao boksit. Nakon eksploatacije ostale su nesanirane jame u ruralnim područjima na kojima su mještani niz godina (bespravno) odlagali otpad.</w:t>
            </w:r>
          </w:p>
          <w:p w14:paraId="23B0C108" w14:textId="77777777" w:rsidR="00A62C3C" w:rsidRDefault="00A62C3C" w:rsidP="00A62C3C">
            <w:pPr>
              <w:rPr>
                <w:lang w:val="en-US"/>
              </w:rPr>
            </w:pPr>
            <w:r>
              <w:rPr>
                <w:lang w:val="en-US"/>
              </w:rPr>
              <w:t>Danas se te jame nalaze na privatnim zemljištima međutim vlasnici zemljišta nisu odgovorni niti za stvaranje jama, a najčešće niti za njihovo punjenje otpadom koje je trajalo godinama ili desetljećima.</w:t>
            </w:r>
          </w:p>
          <w:p w14:paraId="4EEA0421" w14:textId="77777777" w:rsidR="00A62C3C" w:rsidRDefault="00A62C3C" w:rsidP="00A62C3C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6252648F" w14:textId="77777777" w:rsidR="00672536" w:rsidRDefault="00A62C3C">
            <w:pPr>
              <w:rPr>
                <w:lang w:val="en-US"/>
              </w:rPr>
            </w:pPr>
            <w:r>
              <w:rPr>
                <w:lang w:val="en-US"/>
              </w:rPr>
              <w:t>Obzirom da divlja odlagališta u boksitnim jamama predstavljaju značajan okolišni i javnozdravstveni problem  zanima nas da li se i pod kojim uvjetima Grad Pazin kao jedinica lokalne samouprave može sa projektom sanacije divljih odlagališta u bokitnim jamam javiti na ovaj Javni poziv?</w:t>
            </w:r>
          </w:p>
          <w:p w14:paraId="3785A3DB" w14:textId="73A6D550" w:rsidR="00A62C3C" w:rsidRPr="00A62C3C" w:rsidRDefault="00A62C3C">
            <w:pPr>
              <w:rPr>
                <w:lang w:val="en-US"/>
              </w:rPr>
            </w:pPr>
          </w:p>
        </w:tc>
        <w:tc>
          <w:tcPr>
            <w:tcW w:w="7087" w:type="dxa"/>
          </w:tcPr>
          <w:p w14:paraId="72E77432" w14:textId="77777777" w:rsidR="008B1A73" w:rsidRDefault="008B1A73" w:rsidP="008B1A73">
            <w:r>
              <w:t>Sukladno ovom Pozivu, uklanjanje otpada s privatnih čestica nije prihvatljiv trošak.</w:t>
            </w:r>
          </w:p>
          <w:p w14:paraId="1CEBD25E" w14:textId="3F6434F1" w:rsidR="00672536" w:rsidRDefault="00672536"/>
        </w:tc>
      </w:tr>
      <w:tr w:rsidR="000246CC" w14:paraId="52AD318E" w14:textId="77777777" w:rsidTr="00672536">
        <w:trPr>
          <w:trHeight w:val="1521"/>
        </w:trPr>
        <w:tc>
          <w:tcPr>
            <w:tcW w:w="562" w:type="dxa"/>
          </w:tcPr>
          <w:p w14:paraId="1D77A665" w14:textId="024FD420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12373CE6" w14:textId="7B4AADD3" w:rsidR="000246CC" w:rsidRDefault="000246CC" w:rsidP="000246CC">
            <w:r>
              <w:t>Ovim putem molim Vas informaciju, dali unutar Javnog poziva odnosno prihvatljivih troškova za sufinanciranje postoji mogućnost sufinanciranja kupnje i postavljanja videonadzora i/ili dronova čime bismo pridonijeli stvaranju preduvjeta za sprječavanje ponovnog odbacivanja otpada na lokacijama koje će biti definirane u projektnom prijedlogu?</w:t>
            </w:r>
          </w:p>
        </w:tc>
        <w:tc>
          <w:tcPr>
            <w:tcW w:w="7087" w:type="dxa"/>
          </w:tcPr>
          <w:p w14:paraId="6C27EC9D" w14:textId="2096F62D" w:rsidR="000246CC" w:rsidRDefault="000246CC" w:rsidP="000246CC">
            <w:r>
              <w:t>Prihvatljivi su troškovi opreme i radova koji doprinose sprječavanju ponovnog odlaganja otpada na očišćenim lokacijama. Videonadzor je prihvatljiv trošak, dok se dronovi ne smatraju opremom za aktivni i stalni nadzor očišćene lokacije.</w:t>
            </w:r>
          </w:p>
        </w:tc>
      </w:tr>
      <w:tr w:rsidR="000246CC" w14:paraId="2A4B2502" w14:textId="77777777" w:rsidTr="00672536">
        <w:trPr>
          <w:trHeight w:val="4957"/>
        </w:trPr>
        <w:tc>
          <w:tcPr>
            <w:tcW w:w="562" w:type="dxa"/>
          </w:tcPr>
          <w:p w14:paraId="4A903B7B" w14:textId="766E82FF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7087" w:type="dxa"/>
          </w:tcPr>
          <w:p w14:paraId="459FD300" w14:textId="16AECA36" w:rsidR="000246CC" w:rsidRDefault="000246CC" w:rsidP="000246CC">
            <w:r>
              <w:t>u Javnom pozivu za neposredno sufinanciranje uklanjanja otpada odbačenog u okoliš (tzv. divlja odlagališta) postoji nekoliko nejasnoća, ovim Vas putem molim da nam pomognete razjasniti ih.</w:t>
            </w:r>
          </w:p>
          <w:p w14:paraId="1F6E75E7" w14:textId="77777777" w:rsidR="000246CC" w:rsidRDefault="000246CC" w:rsidP="000246CC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 poglavlju 7.  Javnog poziva za neposredno sufinanciranje uklanjanja otpada odbačenog u okoliš (tzv. “divlja odlagališta”) (ZO-4/2021) navodi se da Plan uklanjanja otpada odbačenog u okoliš  s troškovnikom radova izrađuje ovlaštena pravna osoba. Tko se smatra ovlaštenom pravnom osobom (ovlašteni projektant ili ovlaštenik MGIOR za obavljanje poslova zaštite okoliša)?</w:t>
            </w:r>
          </w:p>
          <w:p w14:paraId="6BADDCA8" w14:textId="77777777" w:rsidR="000246CC" w:rsidRDefault="000246CC" w:rsidP="000246CC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 poglavlju 7.1. navodi se da je za lokacije u vlasništvu RH  potrebno prethodno ishoditi suglasnost nadležnog tijela. Da li to podrazumijeva ishođenje suglasnosti prije podnošenja prijave (za potrebe prijave) ili prije početka izvođenja radova uklanjanja otpada?</w:t>
            </w:r>
          </w:p>
          <w:p w14:paraId="6A6C185B" w14:textId="09C7DD7A" w:rsidR="000246CC" w:rsidRPr="003C019C" w:rsidRDefault="000246CC" w:rsidP="000246CC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 li je trošak provođenja mjera sprječavanja od ponovnog odlaganja otpada (npr. videonadzor, </w:t>
            </w:r>
            <w:r w:rsidRPr="009C6323">
              <w:rPr>
                <w:rFonts w:eastAsia="Times New Roman"/>
              </w:rPr>
              <w:t xml:space="preserve">informativni letci, </w:t>
            </w:r>
            <w:r>
              <w:rPr>
                <w:rFonts w:eastAsia="Times New Roman"/>
              </w:rPr>
              <w:t>tabla sa znakom zabrane,…) prihvatljiv trošak unutar troškovnika izvođenja radova uklanjanja otpada?</w:t>
            </w:r>
          </w:p>
        </w:tc>
        <w:tc>
          <w:tcPr>
            <w:tcW w:w="7087" w:type="dxa"/>
          </w:tcPr>
          <w:p w14:paraId="30C44F86" w14:textId="6B4652A2" w:rsidR="000246CC" w:rsidRDefault="000246CC" w:rsidP="000246CC">
            <w:pPr>
              <w:pStyle w:val="Odlomakpopisa"/>
              <w:numPr>
                <w:ilvl w:val="3"/>
                <w:numId w:val="1"/>
              </w:numPr>
              <w:ind w:left="456"/>
            </w:pPr>
            <w:r>
              <w:t>Pod ovlaštenom pravnom osobom u okviru ovog Javnog poziva smatra se pravna osoba koja je ovlaštenik Ministarstva gospodarstva i održivog razvoja za obavljanje stručnih poslova zaštite okoliša.</w:t>
            </w:r>
          </w:p>
          <w:p w14:paraId="3BF96291" w14:textId="03DCF82F" w:rsidR="000246CC" w:rsidRDefault="000246CC" w:rsidP="000246CC">
            <w:pPr>
              <w:pStyle w:val="Odlomakpopisa"/>
              <w:ind w:left="456"/>
              <w:rPr>
                <w:rStyle w:val="Hiperveza"/>
              </w:rPr>
            </w:pPr>
            <w:r>
              <w:t xml:space="preserve">Popis ovlaštenika: </w:t>
            </w:r>
            <w:hyperlink r:id="rId8" w:history="1">
              <w:r>
                <w:rPr>
                  <w:rStyle w:val="Hiperveza"/>
                </w:rPr>
                <w:t>Popis_pravnih_osoba.pdf (gov.hr)</w:t>
              </w:r>
            </w:hyperlink>
          </w:p>
          <w:p w14:paraId="4AF49D33" w14:textId="77777777" w:rsidR="000246CC" w:rsidRDefault="000246CC" w:rsidP="000246CC">
            <w:pPr>
              <w:pStyle w:val="Odlomakpopisa"/>
              <w:numPr>
                <w:ilvl w:val="3"/>
                <w:numId w:val="1"/>
              </w:numPr>
              <w:ind w:left="456"/>
            </w:pPr>
            <w:r>
              <w:t>Suglasnost je potrebno ishoditi do početka izvođenja radova.</w:t>
            </w:r>
          </w:p>
          <w:p w14:paraId="0ABE706D" w14:textId="4507208D" w:rsidR="000246CC" w:rsidRDefault="000246CC" w:rsidP="000246CC">
            <w:pPr>
              <w:pStyle w:val="Odlomakpopisa"/>
              <w:numPr>
                <w:ilvl w:val="3"/>
                <w:numId w:val="1"/>
              </w:numPr>
              <w:ind w:left="456"/>
            </w:pPr>
            <w:r>
              <w:t>Prihvatljivi su troškovi opreme i radova koji doprinose sprječavanju ponovnog odlaganja otpada na očišćenim lokacijama. Informativni letci nisu opravdan trošak. Videonadzor, fizička barijera i tabla sa znakom zabrane su prihvatljiv trošak, uz obrazloženje u Planu uklanjanja na koji način se sprječava ponovno odlaganje otpada na lokaciji.</w:t>
            </w:r>
          </w:p>
          <w:p w14:paraId="4FEF4C33" w14:textId="5607F7E8" w:rsidR="000246CC" w:rsidRDefault="000246CC" w:rsidP="000246CC">
            <w:pPr>
              <w:pStyle w:val="Odlomakpopisa"/>
              <w:ind w:left="456"/>
            </w:pPr>
          </w:p>
        </w:tc>
      </w:tr>
      <w:tr w:rsidR="000246CC" w14:paraId="4E0CAC3A" w14:textId="77777777" w:rsidTr="00427AE3">
        <w:trPr>
          <w:trHeight w:val="708"/>
        </w:trPr>
        <w:tc>
          <w:tcPr>
            <w:tcW w:w="562" w:type="dxa"/>
          </w:tcPr>
          <w:p w14:paraId="323D0400" w14:textId="23CC84FF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7" w:type="dxa"/>
          </w:tcPr>
          <w:p w14:paraId="1FD78775" w14:textId="240A17BA" w:rsidR="000246CC" w:rsidRDefault="000246CC" w:rsidP="000246CC">
            <w:r>
              <w:t>Budući da Grad Ploče nije u sustavu PDV-a i ima samo obvezu za PDV prema dobavljačima odnosno njihovim računima koji sadrže prijenos porezne obveze pa Vas molim da potvrdite da onda u ovom obrascu moramo zaokružiti točku 2. tj. da se PDV u računima za utvrđivanje Fondu opravdanih troškova neće koristiti kao pretporez u obračunskom razdoblju.</w:t>
            </w:r>
          </w:p>
        </w:tc>
        <w:tc>
          <w:tcPr>
            <w:tcW w:w="7087" w:type="dxa"/>
          </w:tcPr>
          <w:p w14:paraId="2A746328" w14:textId="11C7F0B6" w:rsidR="000246CC" w:rsidRDefault="000246CC" w:rsidP="000246CC">
            <w:r>
              <w:t>U ovom slučaju potrebno je zaokružiti točku 2. u Obrascu 2.</w:t>
            </w:r>
          </w:p>
        </w:tc>
      </w:tr>
      <w:tr w:rsidR="000246CC" w14:paraId="32ED915C" w14:textId="77777777" w:rsidTr="00672536">
        <w:trPr>
          <w:trHeight w:val="1313"/>
        </w:trPr>
        <w:tc>
          <w:tcPr>
            <w:tcW w:w="562" w:type="dxa"/>
          </w:tcPr>
          <w:p w14:paraId="75930D3E" w14:textId="2108E810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7" w:type="dxa"/>
          </w:tcPr>
          <w:p w14:paraId="50084B9B" w14:textId="50F58242" w:rsidR="000246CC" w:rsidRDefault="000246CC" w:rsidP="000246CC">
            <w:r>
              <w:t>Poštovani,</w:t>
            </w:r>
          </w:p>
          <w:p w14:paraId="6949655A" w14:textId="77777777" w:rsidR="000246CC" w:rsidRDefault="000246CC" w:rsidP="000246CC">
            <w:r>
              <w:t>u javnom pozivu za neposredno sufinanciranje uklanjanja otpada odbačenog u okoliš (tzv. “divlja odlagališta”) - (ZO-4/2021), naveden je, „Plan uklanjanja otpada odbačenog u okoliš s troškovnikom radova, izrađen od ovlaštene pravne osobe“. Također se navodi i usluga nadzora.</w:t>
            </w:r>
          </w:p>
          <w:p w14:paraId="3FC22B0D" w14:textId="77777777" w:rsidR="000246CC" w:rsidRDefault="000246CC" w:rsidP="000246CC">
            <w:r>
              <w:lastRenderedPageBreak/>
              <w:t xml:space="preserve"> </w:t>
            </w:r>
          </w:p>
          <w:p w14:paraId="16FA6725" w14:textId="77777777" w:rsidR="000246CC" w:rsidRDefault="000246CC" w:rsidP="000246CC">
            <w:r>
              <w:t>Molim vas za pojašnjenje za tri točke:</w:t>
            </w:r>
          </w:p>
          <w:p w14:paraId="1F53AC9E" w14:textId="77777777" w:rsidR="000246CC" w:rsidRDefault="000246CC" w:rsidP="000246CC">
            <w:r>
              <w:t xml:space="preserve"> </w:t>
            </w:r>
          </w:p>
          <w:p w14:paraId="6811E963" w14:textId="584D6C08" w:rsidR="000246CC" w:rsidRDefault="000246CC" w:rsidP="000246CC">
            <w:r>
              <w:t>1)    Spada li navedeni „Plan uklanjanja otpada odbačenog u okoliš“ u stručne poslove zaštite okoliša sukladno važećem Pravilniku o uvjetima za izdavanje suglasnosti pravnim osobama za obavljanje stručnih poslova zaštite okoliša?</w:t>
            </w:r>
          </w:p>
          <w:p w14:paraId="12335974" w14:textId="77777777" w:rsidR="000246CC" w:rsidRDefault="000246CC" w:rsidP="000246CC">
            <w:r>
              <w:t xml:space="preserve"> </w:t>
            </w:r>
          </w:p>
          <w:p w14:paraId="56FB6C7D" w14:textId="1EC978A2" w:rsidR="000246CC" w:rsidRDefault="000246CC" w:rsidP="000246CC">
            <w:r>
              <w:t>2)    Može li ovlaštena osoba koja izrađuje navedeni elaborat  biti pravna osoba sa stalno zaposlenim ovlaštenim inženjerom građevine koji je upisan u strukovnu komoru, a nema ovlaštenje Ministarstva zaštite okoliša i energetike?</w:t>
            </w:r>
          </w:p>
          <w:p w14:paraId="067DDDD7" w14:textId="77777777" w:rsidR="000246CC" w:rsidRDefault="000246CC" w:rsidP="000246CC">
            <w:r>
              <w:t xml:space="preserve"> </w:t>
            </w:r>
          </w:p>
          <w:p w14:paraId="06950ABC" w14:textId="77777777" w:rsidR="000246CC" w:rsidRDefault="000246CC" w:rsidP="000246CC">
            <w:r>
              <w:t>3)    Može li uslugu nadzora provoditi pravna osoba sa stalno zaposlenim ovlaštenim inženjerom građevine koji je upisan u strukovnu komoru, a nema ovlaštenje Ministarstva zaštite okoliša i energetike?</w:t>
            </w:r>
          </w:p>
          <w:p w14:paraId="57381DD6" w14:textId="73A47122" w:rsidR="000246CC" w:rsidRDefault="000246CC" w:rsidP="000246CC"/>
        </w:tc>
        <w:tc>
          <w:tcPr>
            <w:tcW w:w="7087" w:type="dxa"/>
          </w:tcPr>
          <w:p w14:paraId="73B6EB96" w14:textId="3F23CFE3" w:rsidR="000246CC" w:rsidRDefault="000246CC" w:rsidP="000246CC">
            <w:pPr>
              <w:pStyle w:val="Odlomakpopisa"/>
              <w:numPr>
                <w:ilvl w:val="0"/>
                <w:numId w:val="5"/>
              </w:numPr>
              <w:ind w:left="314" w:hanging="283"/>
            </w:pPr>
            <w:r>
              <w:lastRenderedPageBreak/>
              <w:t>Navedeni Plan uklanjanja otpada odbačenog u okoliš treba biti izrađen od ovlaštenika Ministarstva gospodarstva i održivog razvoja za obavljanje stručnih poslova zaštite okoliša.</w:t>
            </w:r>
          </w:p>
          <w:p w14:paraId="09533BBC" w14:textId="6D381CE3" w:rsidR="000246CC" w:rsidRDefault="000246CC" w:rsidP="000246CC">
            <w:pPr>
              <w:pStyle w:val="Odlomakpopisa"/>
              <w:numPr>
                <w:ilvl w:val="0"/>
                <w:numId w:val="5"/>
              </w:numPr>
              <w:ind w:left="314" w:hanging="283"/>
            </w:pPr>
            <w:r>
              <w:lastRenderedPageBreak/>
              <w:t>Pod ovlaštenom pravnom osobom u okviru ovog Javnog poziva smatra se pravna osoba koja je ovlaštenik Ministarstva gospodarstva i održivog razvoja za obavljanje stručnih poslova zaštite okoliša.</w:t>
            </w:r>
          </w:p>
          <w:p w14:paraId="225ADEFE" w14:textId="132970A5" w:rsidR="000246CC" w:rsidRDefault="000246CC" w:rsidP="000246CC">
            <w:pPr>
              <w:pStyle w:val="Odlomakpopisa"/>
              <w:ind w:left="314"/>
            </w:pPr>
            <w:r>
              <w:t xml:space="preserve">Popis ovlaštenika: </w:t>
            </w:r>
            <w:hyperlink r:id="rId9" w:history="1">
              <w:r>
                <w:rPr>
                  <w:rStyle w:val="Hiperveza"/>
                </w:rPr>
                <w:t>Popis_pravnih_osoba.pdf (gov.hr)</w:t>
              </w:r>
            </w:hyperlink>
          </w:p>
          <w:p w14:paraId="1EDD82BF" w14:textId="3CDE03E8" w:rsidR="000246CC" w:rsidRDefault="000246CC" w:rsidP="000246CC">
            <w:pPr>
              <w:pStyle w:val="Odlomakpopisa"/>
              <w:numPr>
                <w:ilvl w:val="0"/>
                <w:numId w:val="5"/>
              </w:numPr>
              <w:ind w:left="326" w:hanging="216"/>
            </w:pPr>
            <w:r>
              <w:t>Usluga stručnog nadzora provodi se po pravilima struke u smislu Zakona o gradnji (NN 153/13, 20/17, 39/19, 125/19) radi izrade građevinske knjige s dokaznicom mjera i kontrole količina izvedenih radova te je stoga usluga stručnog nadzora prihvatljivi trošak sufinanciranja po ovom Javnom pozivu. Odgovor je može.</w:t>
            </w:r>
          </w:p>
        </w:tc>
      </w:tr>
      <w:tr w:rsidR="000246CC" w14:paraId="26E77016" w14:textId="77777777" w:rsidTr="00672536">
        <w:trPr>
          <w:trHeight w:val="992"/>
        </w:trPr>
        <w:tc>
          <w:tcPr>
            <w:tcW w:w="562" w:type="dxa"/>
          </w:tcPr>
          <w:p w14:paraId="302BF4AD" w14:textId="7ED1A928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7087" w:type="dxa"/>
          </w:tcPr>
          <w:p w14:paraId="1103149B" w14:textId="53C7B9B3" w:rsidR="000246CC" w:rsidRDefault="000246CC" w:rsidP="000246CC">
            <w:r>
              <w:t>Vezano za gore objavljeni poziv imamo slijedeća pitanja:</w:t>
            </w:r>
          </w:p>
          <w:p w14:paraId="3E3A35E8" w14:textId="77777777" w:rsidR="000246CC" w:rsidRDefault="000246CC" w:rsidP="000246CC"/>
          <w:p w14:paraId="5A32D694" w14:textId="77777777" w:rsidR="000246CC" w:rsidRDefault="000246CC" w:rsidP="000246CC">
            <w:r>
              <w:t>- obzirom da je prijava za sufinanciranje moguća, kako se navodi u točci 10. sa već izrađenim Planom uklanjanja (izrađenim od ovlaštene pravne osobe), molimo informaciju postoji li vremenski rok za sufinanciranje navedenih troškova, odnosno do kojeg datuma su zaprimljene fakture prihvatljive?</w:t>
            </w:r>
          </w:p>
          <w:p w14:paraId="6B5EC8AD" w14:textId="77777777" w:rsidR="000246CC" w:rsidRDefault="000246CC" w:rsidP="000246CC">
            <w:r>
              <w:t>- obzirom da prema uvjetima natječaja u točci 7.1. "Uklanjanje otpada odbačenog u okoliš s privatnih čestica nije prihvatljiv trošak", molim informaciju što je sa česticama koje su upisane na više privatnih vlasnika koji nisu poznati ili postoji određeni spor oko vlasništva, a što je česta situacija na otocima. Na navedeni način je upitno koliko će se na otocima moći sanirati "divlja odlagališta"</w:t>
            </w:r>
          </w:p>
          <w:p w14:paraId="5EEE4432" w14:textId="37EFB445" w:rsidR="000246CC" w:rsidRDefault="000246CC" w:rsidP="000246CC">
            <w:r>
              <w:lastRenderedPageBreak/>
              <w:t>- molim preciznije pojašnjenje izraza "ovlaštena pravna osoba" iz točke 7 natječaja, po pitanju izrade samog plana, obzirom da se u smislu nadzora isto ne spominje!?.</w:t>
            </w:r>
          </w:p>
        </w:tc>
        <w:tc>
          <w:tcPr>
            <w:tcW w:w="7087" w:type="dxa"/>
          </w:tcPr>
          <w:p w14:paraId="55817334" w14:textId="2343EB07" w:rsidR="000246CC" w:rsidRDefault="000246CC" w:rsidP="000246CC">
            <w:pPr>
              <w:pStyle w:val="Odlomakpopisa"/>
              <w:numPr>
                <w:ilvl w:val="0"/>
                <w:numId w:val="7"/>
              </w:numPr>
              <w:ind w:left="326" w:hanging="283"/>
            </w:pPr>
            <w:r w:rsidRPr="00882182">
              <w:lastRenderedPageBreak/>
              <w:t>Sredstva pomoći će se isplaćivati samo za opravdane troškove ukupne vrijednosti ulaganja nastale nakon objave ovog Javnog poziva u „Narodnim novinama“ i na mrežnoj stranici Fonda (www.fzoeu.hr). Vrijeme nastanka troškova utvrđuje se datumom izdavanja računa.</w:t>
            </w:r>
          </w:p>
          <w:p w14:paraId="78F4CD1B" w14:textId="13DA5D57" w:rsidR="000246CC" w:rsidRDefault="000246CC" w:rsidP="000246CC">
            <w:pPr>
              <w:pStyle w:val="Odlomakpopisa"/>
              <w:numPr>
                <w:ilvl w:val="0"/>
                <w:numId w:val="7"/>
              </w:numPr>
              <w:ind w:left="326" w:hanging="283"/>
            </w:pPr>
            <w:r>
              <w:t>Sukladno ovom Pozivu, uklanjanje otpada s privatnih čestica nije prihvatljiv trošak.</w:t>
            </w:r>
          </w:p>
          <w:p w14:paraId="61F6DD8E" w14:textId="11A3523F" w:rsidR="000246CC" w:rsidRDefault="000246CC" w:rsidP="000246CC">
            <w:pPr>
              <w:pStyle w:val="Odlomakpopisa"/>
              <w:numPr>
                <w:ilvl w:val="0"/>
                <w:numId w:val="7"/>
              </w:numPr>
              <w:ind w:left="326" w:hanging="283"/>
            </w:pPr>
            <w:r>
              <w:t>Pod ovlaštenom pravnom osobom u okviru ovog Javnog poziva smatra se pravna osoba koja je ovlaštenik Ministarstva gospodarstva i održivog razvoja za obavljanje stručnih poslova zaštite okoliša.</w:t>
            </w:r>
          </w:p>
          <w:p w14:paraId="75BB20D5" w14:textId="261B6B74" w:rsidR="000246CC" w:rsidRDefault="000246CC" w:rsidP="000246CC">
            <w:pPr>
              <w:pStyle w:val="Odlomakpopisa"/>
              <w:ind w:left="326"/>
            </w:pPr>
            <w:r>
              <w:t xml:space="preserve">Popis ovlaštenika: </w:t>
            </w:r>
            <w:hyperlink r:id="rId10" w:history="1">
              <w:r>
                <w:rPr>
                  <w:rStyle w:val="Hiperveza"/>
                </w:rPr>
                <w:t>Popis_pravnih_osoba.pdf (gov.hr)</w:t>
              </w:r>
            </w:hyperlink>
          </w:p>
        </w:tc>
      </w:tr>
      <w:tr w:rsidR="000246CC" w14:paraId="4B276318" w14:textId="77777777" w:rsidTr="00672536">
        <w:trPr>
          <w:trHeight w:val="1403"/>
        </w:trPr>
        <w:tc>
          <w:tcPr>
            <w:tcW w:w="562" w:type="dxa"/>
          </w:tcPr>
          <w:p w14:paraId="5D4AB7D4" w14:textId="3722E9AA" w:rsidR="000246CC" w:rsidRPr="00672536" w:rsidRDefault="001D5710" w:rsidP="000246CC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87" w:type="dxa"/>
          </w:tcPr>
          <w:p w14:paraId="17C3B444" w14:textId="07B59CBD" w:rsidR="000246CC" w:rsidRDefault="000246CC" w:rsidP="000246CC">
            <w:pPr>
              <w:spacing w:before="100" w:beforeAutospacing="1" w:after="100" w:afterAutospacing="1"/>
            </w:pPr>
            <w:r w:rsidRPr="00BC00B0">
              <w:rPr>
                <w:rFonts w:cstheme="minorHAnsi"/>
              </w:rPr>
              <w:t>Molim Vas informaciju je li trošak obilaska lokacija divljih odlagališta za potrebe izrade projektantske procjene troškova i trošak izrade projektantske procjene troškova koji je nastao prije donošenja Odluke o dodjeli sredstava Fonda prihvatljiv trošak sufinanciranja.</w:t>
            </w:r>
          </w:p>
        </w:tc>
        <w:tc>
          <w:tcPr>
            <w:tcW w:w="7087" w:type="dxa"/>
          </w:tcPr>
          <w:p w14:paraId="49E757FD" w14:textId="10D34CB3" w:rsidR="000246CC" w:rsidRDefault="000246CC" w:rsidP="000246CC">
            <w:r>
              <w:t>Sukladno točki 7. Javnog poziva, navedeno nije prihvatljivo kao zaseban trošak.</w:t>
            </w:r>
          </w:p>
        </w:tc>
      </w:tr>
      <w:tr w:rsidR="000246CC" w14:paraId="6782411C" w14:textId="77777777" w:rsidTr="00672536">
        <w:trPr>
          <w:trHeight w:val="1241"/>
        </w:trPr>
        <w:tc>
          <w:tcPr>
            <w:tcW w:w="562" w:type="dxa"/>
          </w:tcPr>
          <w:p w14:paraId="754EDDB1" w14:textId="0E2F0A02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7" w:type="dxa"/>
          </w:tcPr>
          <w:p w14:paraId="5B1C25DE" w14:textId="0F02B10C" w:rsidR="000246CC" w:rsidRDefault="000246CC" w:rsidP="000246CC">
            <w:r>
              <w:t>Temeljem telefonskog razgovora ovim putem šaljem upit putem e-maila kako slijedi:</w:t>
            </w:r>
          </w:p>
          <w:p w14:paraId="61E5ABF5" w14:textId="77777777" w:rsidR="000246CC" w:rsidRDefault="000246CC" w:rsidP="000246CC"/>
          <w:p w14:paraId="4302CEF0" w14:textId="77777777" w:rsidR="000246CC" w:rsidRDefault="000246CC" w:rsidP="000246CC">
            <w:pPr>
              <w:pStyle w:val="Odlomakpopisa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Radovi na uklanjanju otpada odbačenog u okoliš i njegovom zbrinjavanju</w:t>
            </w:r>
          </w:p>
          <w:p w14:paraId="5DC9AD78" w14:textId="77777777" w:rsidR="000246CC" w:rsidRDefault="000246CC" w:rsidP="000246CC">
            <w:pPr>
              <w:pStyle w:val="Odlomakpopisa"/>
              <w:numPr>
                <w:ilvl w:val="1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Koja ovlaštenja treba imati tvrtka koja bi vršila navedene radove s obzirom da se radi o više različitih vrsta otpada te o vrstama poslova unutar tih radova (posebno odvoz, posebno sakupljanje, itd.)?</w:t>
            </w:r>
          </w:p>
          <w:p w14:paraId="1D10BE18" w14:textId="77777777" w:rsidR="000246CC" w:rsidRDefault="000246CC" w:rsidP="000246CC">
            <w:pPr>
              <w:pStyle w:val="Odlomakpopisa"/>
              <w:ind w:left="1440"/>
            </w:pPr>
          </w:p>
          <w:p w14:paraId="26596EF8" w14:textId="77777777" w:rsidR="000246CC" w:rsidRDefault="000246CC" w:rsidP="000246CC">
            <w:pPr>
              <w:pStyle w:val="Odlomakpopisa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Stručni nadzor nad uklanjanjem otpada odbačenog u okoliš</w:t>
            </w:r>
          </w:p>
          <w:p w14:paraId="5002E82D" w14:textId="77777777" w:rsidR="000246CC" w:rsidRDefault="000246CC" w:rsidP="000246CC">
            <w:pPr>
              <w:pStyle w:val="Odlomakpopisa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Na koji se točno stručni nadzor odnosi? Koje je zakonsko uporište s obzirom da nam je poznat jedino Zakon o gradnji a ova vrsta poslova se odnosi na vrste radova kojim se ne bi vršile gradnje određenih objekata nego samo saniranje odbačenog otpada i čišćenje navedene površine (čestice) na kojoj se nalaze?</w:t>
            </w:r>
          </w:p>
          <w:p w14:paraId="411175EC" w14:textId="24EC85BB" w:rsidR="000246CC" w:rsidRPr="00BC00B0" w:rsidRDefault="000246CC" w:rsidP="000246CC">
            <w:pPr>
              <w:pStyle w:val="Odlomakpopisa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Ukoliko se s lokacije samo odvozi otpad (komunalni ili građevinski) odnosno nemamo nikakvih građevinskih aktivnosti – koji je tu onda nadzor valjan?</w:t>
            </w:r>
          </w:p>
        </w:tc>
        <w:tc>
          <w:tcPr>
            <w:tcW w:w="7087" w:type="dxa"/>
          </w:tcPr>
          <w:p w14:paraId="6429753C" w14:textId="6E78CAE3" w:rsidR="000246CC" w:rsidRPr="00AC6D2B" w:rsidRDefault="000246CC" w:rsidP="000246CC">
            <w:pPr>
              <w:pStyle w:val="Odlomakpopisa"/>
              <w:numPr>
                <w:ilvl w:val="3"/>
                <w:numId w:val="2"/>
              </w:numPr>
              <w:ind w:left="326" w:hanging="283"/>
            </w:pPr>
            <w:r w:rsidRPr="00AC6D2B">
              <w:t>Izvođač radova je pravna ili fizička osoba sukladno Zakonu o gradnji (NN 153/13, 20/17, 39/19, 125/19).</w:t>
            </w:r>
          </w:p>
          <w:p w14:paraId="3FAA5D4D" w14:textId="14F54449" w:rsidR="000246CC" w:rsidRPr="00AC6D2B" w:rsidRDefault="000246CC" w:rsidP="000246CC">
            <w:pPr>
              <w:pStyle w:val="Odlomakpopisa"/>
              <w:ind w:left="326"/>
            </w:pPr>
            <w:r>
              <w:t xml:space="preserve">Odvojeno sakupljeni otpad s lokacije potrebno je predati ovlaštenim sakupljačima ili oporabiteljima, za što je potrebno imati Prateći list. Prijevoz tog otpada do ovlaštenih sakupljača/oporabitelja treba obaviti pravna ili fizička osoba – obrtnik, upisana u Očevidnik prijevoznika otpada </w:t>
            </w:r>
            <w:r w:rsidRPr="00AC6D2B">
              <w:t>sukladno Zakonu o održivom gospodarenju otpadom (NN 94/13, 73/17, 14/19, 98/19)</w:t>
            </w:r>
            <w:r>
              <w:t>.</w:t>
            </w:r>
          </w:p>
          <w:p w14:paraId="695E1402" w14:textId="3445AC11" w:rsidR="000246CC" w:rsidRDefault="000246CC" w:rsidP="000246CC">
            <w:pPr>
              <w:pStyle w:val="Odlomakpopisa"/>
              <w:numPr>
                <w:ilvl w:val="3"/>
                <w:numId w:val="2"/>
              </w:numPr>
              <w:ind w:left="326" w:hanging="283"/>
            </w:pPr>
            <w:r>
              <w:t>Usluga stručnog nadzora provodi se po pravilima struke u smislu Zakona o gradnji (NN 153/13, 20/17, 39/19, 125/19) radi izrade građevinske knjige s dokaznicom mjera i kontrole količina izvedenih radova te je stoga usluga stručnog nadzora prihvatljivi trošak sufinanciranja po ovom Javnom pozivu.</w:t>
            </w:r>
          </w:p>
          <w:p w14:paraId="55E5AF48" w14:textId="48EE3D59" w:rsidR="000246CC" w:rsidRDefault="000246CC" w:rsidP="000246CC">
            <w:pPr>
              <w:pStyle w:val="Odlomakpopisa"/>
              <w:ind w:left="326"/>
            </w:pPr>
          </w:p>
        </w:tc>
      </w:tr>
      <w:tr w:rsidR="000246CC" w14:paraId="322D939B" w14:textId="77777777" w:rsidTr="00672536">
        <w:trPr>
          <w:trHeight w:val="850"/>
        </w:trPr>
        <w:tc>
          <w:tcPr>
            <w:tcW w:w="562" w:type="dxa"/>
          </w:tcPr>
          <w:p w14:paraId="5150B349" w14:textId="335D3130" w:rsidR="000246CC" w:rsidRPr="00672536" w:rsidRDefault="001D5710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7087" w:type="dxa"/>
          </w:tcPr>
          <w:p w14:paraId="25113F2E" w14:textId="78A44750" w:rsidR="000246CC" w:rsidRDefault="000246CC" w:rsidP="000246CC">
            <w:r>
              <w:t>Nastavno na telefonski razgovor u nastavku šaljem upit.</w:t>
            </w:r>
          </w:p>
          <w:p w14:paraId="21B17CD6" w14:textId="77777777" w:rsidR="000246CC" w:rsidRDefault="000246CC" w:rsidP="000246CC"/>
          <w:p w14:paraId="310EEF44" w14:textId="77777777" w:rsidR="000246CC" w:rsidRDefault="000246CC" w:rsidP="000246CC">
            <w:r>
              <w:t>Grad Koprivnica planira prijaviti projektni prijedlog na „Javni poziv za neposredno sufinanciranje uklanjanja otpada odbačenog u okoliš (tzv. „divlja odlagališta“) (ZO-4/2021)“.</w:t>
            </w:r>
          </w:p>
          <w:p w14:paraId="24FDCF28" w14:textId="77777777" w:rsidR="000246CC" w:rsidRDefault="000246CC" w:rsidP="000246CC"/>
          <w:p w14:paraId="38010800" w14:textId="77777777" w:rsidR="000246CC" w:rsidRDefault="000246CC" w:rsidP="000246CC">
            <w:r>
              <w:t xml:space="preserve">Unutar Javnog poziva pod točkom „8. Obvezna dokumentacija“  navodi se pod točkom d) Odluka predstavničkog tijela JLS o mjerama za sprječavanje nepropisnog odbacivanja otpada i mjerama za uklanjanje odbačenog otpada, sukladno  članku 36. točki 13. Zakona o održivom gospodarenju otpadom, kao dio dokumentacije koja se dostavlja prilikom prijave projektnog prijedloga. </w:t>
            </w:r>
          </w:p>
          <w:p w14:paraId="571BB341" w14:textId="76E54D50" w:rsidR="000246CC" w:rsidRDefault="000246CC" w:rsidP="000246CC">
            <w:r>
              <w:t>Prijavitelj Grad Koprivnica, unutar Odluke navodi lokacije koje su definirane kao „divlja odlagališta“, ali se u međuvremenu na prostoru grada i prigradskih naselja pojavio dodatan broj „divljih odlagališta“ koja nisu spomenuta u Odluci, dali je uvjet da lokacije navedene u Odluci budu jedine koje se mogu uvrstiti u projektni prijedlog ili je moguće prijaviti projektni prijedlog s lokacijama koje nisu navedene unutar Odluke o mjerama za sprječavanje nepropisnog odbacivanja otpada i mjerama za uklanjanje odbačenog otpada?</w:t>
            </w:r>
          </w:p>
        </w:tc>
        <w:tc>
          <w:tcPr>
            <w:tcW w:w="7087" w:type="dxa"/>
          </w:tcPr>
          <w:p w14:paraId="00EA51DB" w14:textId="77777777" w:rsidR="000246CC" w:rsidRDefault="000246CC" w:rsidP="000246CC">
            <w:r>
              <w:t xml:space="preserve">Sastavni dio obvezne dokumentacije za prijavu na ovaj Javni poziv je Odluka predstavničkog tijela JLS o mjerama </w:t>
            </w:r>
            <w:r w:rsidRPr="00696C1C">
              <w:t>za sprječavanje nepropisnog odbacivanja otpada i mjerama za uklanjanje odbačenog otpada, sukladno članku 36. točki 13. Zakona o održivom gospodarenju otpadom</w:t>
            </w:r>
            <w:r>
              <w:t xml:space="preserve"> </w:t>
            </w:r>
            <w:r w:rsidRPr="00AC6D2B">
              <w:t>(NN 94/13, 73/17, 14/19, 98/19)</w:t>
            </w:r>
            <w:r>
              <w:t>.</w:t>
            </w:r>
          </w:p>
          <w:p w14:paraId="5CB8A20C" w14:textId="6E5DD8BC" w:rsidR="000246CC" w:rsidRDefault="000246CC" w:rsidP="000246CC">
            <w:r>
              <w:t>JLS može prijaviti više lokacija koje su obuhvaćene Odlukom iz točke 13. članka 36. ZOGO, kao i one koje trenutno nisu obuhvaćene Odlukom, ali se nalaze na području JLS.</w:t>
            </w:r>
          </w:p>
        </w:tc>
      </w:tr>
      <w:tr w:rsidR="000246CC" w14:paraId="1678A9B2" w14:textId="77777777" w:rsidTr="00672536">
        <w:trPr>
          <w:trHeight w:val="1264"/>
        </w:trPr>
        <w:tc>
          <w:tcPr>
            <w:tcW w:w="562" w:type="dxa"/>
          </w:tcPr>
          <w:p w14:paraId="12BC5870" w14:textId="65FDC8CA" w:rsidR="000246CC" w:rsidRPr="00672536" w:rsidRDefault="001D5710" w:rsidP="000246C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7" w:type="dxa"/>
          </w:tcPr>
          <w:p w14:paraId="18DBE423" w14:textId="3139D565" w:rsidR="000246CC" w:rsidRDefault="000246CC" w:rsidP="000246CC">
            <w:pPr>
              <w:spacing w:before="100" w:beforeAutospacing="1" w:after="100" w:afterAutospacing="1"/>
            </w:pPr>
            <w:r>
              <w:t>Molim Vas informaciju da li je u okviru Javnog poziva za neposredno sufinanciranje uklanjanja otpada odbačenog u okoliš (tzv. “divlja odlagališta”) (ZO-4/2021) prihvatljiv trošak uklanjanje otpada odbačenog u podmorje.</w:t>
            </w:r>
          </w:p>
        </w:tc>
        <w:tc>
          <w:tcPr>
            <w:tcW w:w="7087" w:type="dxa"/>
          </w:tcPr>
          <w:p w14:paraId="46CBE0B7" w14:textId="4390E30A" w:rsidR="000246CC" w:rsidRPr="00C71044" w:rsidRDefault="000246CC" w:rsidP="000246CC">
            <w:r w:rsidRPr="00C71044">
              <w:t xml:space="preserve">Uklanjanje otpada odbačenog u podmorje je prihvatljivo za sufinanciranje po ovom </w:t>
            </w:r>
            <w:r>
              <w:t>J</w:t>
            </w:r>
            <w:r w:rsidRPr="00C71044">
              <w:t>avnom pozivu.</w:t>
            </w:r>
          </w:p>
        </w:tc>
      </w:tr>
      <w:tr w:rsidR="000246CC" w14:paraId="4F906B61" w14:textId="77777777" w:rsidTr="00672536">
        <w:trPr>
          <w:trHeight w:val="850"/>
        </w:trPr>
        <w:tc>
          <w:tcPr>
            <w:tcW w:w="562" w:type="dxa"/>
          </w:tcPr>
          <w:p w14:paraId="73C00177" w14:textId="65EBA8F0" w:rsidR="000246CC" w:rsidRPr="00672536" w:rsidRDefault="000246CC" w:rsidP="0002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5710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4BF6CC98" w14:textId="428B4417" w:rsidR="000246CC" w:rsidRDefault="000246CC" w:rsidP="000246CC">
            <w:r>
              <w:t xml:space="preserve">Molila bih Vas informaciju da li je potrebna suglasnost nadležnog tijela za deponiju koja je na  lokaciji u našoj Općini, a upisanoj kao vlasništvo RH (Ministarstvo poljoprivrede), s obzirom da bismo u projektu prijavljivali samo </w:t>
            </w:r>
            <w:r>
              <w:lastRenderedPageBreak/>
              <w:t>Izradu plana uklanjanja otpada i Geodetsku snimku, a tek u nekoj budućoj fazi radili sanaciju same deponije. </w:t>
            </w:r>
          </w:p>
        </w:tc>
        <w:tc>
          <w:tcPr>
            <w:tcW w:w="7087" w:type="dxa"/>
          </w:tcPr>
          <w:p w14:paraId="1384AA33" w14:textId="77777777" w:rsidR="000246CC" w:rsidRDefault="000246CC" w:rsidP="000246CC">
            <w:r w:rsidRPr="00A46E24">
              <w:lastRenderedPageBreak/>
              <w:t xml:space="preserve">Izrada plana uklanjanja otpada i geodetske snimke bez provođenja sanacije nije prihvatljiv trošak po </w:t>
            </w:r>
            <w:r>
              <w:t xml:space="preserve">ovom </w:t>
            </w:r>
            <w:r w:rsidRPr="00A46E24">
              <w:t>Javnom pozivu</w:t>
            </w:r>
            <w:r>
              <w:t>.</w:t>
            </w:r>
          </w:p>
          <w:p w14:paraId="5613C599" w14:textId="586426A9" w:rsidR="000246CC" w:rsidRDefault="000246CC" w:rsidP="000246CC">
            <w:r>
              <w:t>Suglasnost nadležnog tijela u čijem je vlasništvu nekretnina na kojoj se nalazi odbačeni otpad je nužna do početka radova.</w:t>
            </w:r>
          </w:p>
        </w:tc>
      </w:tr>
      <w:tr w:rsidR="000246CC" w14:paraId="1FFE330F" w14:textId="77777777" w:rsidTr="00672536">
        <w:trPr>
          <w:trHeight w:val="850"/>
        </w:trPr>
        <w:tc>
          <w:tcPr>
            <w:tcW w:w="562" w:type="dxa"/>
          </w:tcPr>
          <w:p w14:paraId="584D073B" w14:textId="16F24FC8" w:rsidR="000246CC" w:rsidRDefault="000246CC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5710"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75764238" w14:textId="77777777" w:rsidR="000246CC" w:rsidRDefault="000246CC" w:rsidP="000246CC">
            <w:r>
              <w:t>Poštovani, </w:t>
            </w:r>
          </w:p>
          <w:p w14:paraId="54D757CD" w14:textId="77777777" w:rsidR="000246CC" w:rsidRDefault="000246CC" w:rsidP="000246CC">
            <w:r>
              <w:t>vezano uz javni poziv za neposredno sufinanciranje uklanjana otpada odbačenog  okoliš  (divlja odlagališta) ZO-4/2021:</w:t>
            </w:r>
          </w:p>
          <w:p w14:paraId="64503E3E" w14:textId="77777777" w:rsidR="000246CC" w:rsidRDefault="000246CC" w:rsidP="000246CC"/>
          <w:p w14:paraId="7570CA81" w14:textId="77777777" w:rsidR="000246CC" w:rsidRDefault="000246CC" w:rsidP="000246CC">
            <w:r>
              <w:t>je li "plan uklanjanja otpada odbačenog u okoliš s troškovnikom radova, izrađen od ovlaštene pravne" osobe koji se spominje u t.7 i t.7.1. isti onaj plan sanacije koji se spominje u t.8 pod b) javnog poziva i Obrascu 1 (pod 5.)</w:t>
            </w:r>
          </w:p>
          <w:p w14:paraId="0315ABFB" w14:textId="77777777" w:rsidR="000246CC" w:rsidRDefault="000246CC" w:rsidP="000246CC">
            <w:r>
              <w:t>odnosno, </w:t>
            </w:r>
          </w:p>
          <w:p w14:paraId="71736C0F" w14:textId="77777777" w:rsidR="000246CC" w:rsidRDefault="000246CC" w:rsidP="000246CC">
            <w:r>
              <w:t>je li prihvatljiv trošak izrade plana uklanjanja otpada (...) ako je on nastao kod prijavitelja prije dostave zahtjeva na javni poziv (ali nakon njegove objave).</w:t>
            </w:r>
          </w:p>
          <w:p w14:paraId="1E1B40EC" w14:textId="77777777" w:rsidR="000246CC" w:rsidRDefault="000246CC" w:rsidP="000246CC"/>
        </w:tc>
        <w:tc>
          <w:tcPr>
            <w:tcW w:w="7087" w:type="dxa"/>
          </w:tcPr>
          <w:p w14:paraId="0C3E9AC6" w14:textId="77777777" w:rsidR="000246CC" w:rsidRDefault="000246CC" w:rsidP="000246CC">
            <w:r>
              <w:t>Radi se o istom dokumentu.</w:t>
            </w:r>
          </w:p>
          <w:p w14:paraId="58C467F5" w14:textId="77777777" w:rsidR="000246CC" w:rsidRDefault="000246CC" w:rsidP="000246CC"/>
          <w:p w14:paraId="01D50D88" w14:textId="77777777" w:rsidR="000246CC" w:rsidRDefault="000246CC" w:rsidP="000246CC">
            <w:r w:rsidRPr="00202A37">
              <w:t>Sredstva pomoći će se isplaćivati za opravdane troškove ukupne vrijednosti ulaganja nastale nakon objave ovog Javnog poziva u „Narodnim novinama“ i na mrežnoj stranici Fonda (www.fzoeu.hr). Vrijeme nastanka troškova utvrđuje se datumom izdavanja računa.</w:t>
            </w:r>
            <w:r>
              <w:t xml:space="preserve"> Dakle, izrada plana sanacije je prihvatljiv trošak ako je račun izdan nakon objave ovog Javnog poziva.</w:t>
            </w:r>
          </w:p>
          <w:p w14:paraId="16965316" w14:textId="77777777" w:rsidR="000246CC" w:rsidRDefault="000246CC" w:rsidP="000246CC"/>
        </w:tc>
      </w:tr>
      <w:tr w:rsidR="000246CC" w14:paraId="797F64A1" w14:textId="77777777" w:rsidTr="00672536">
        <w:trPr>
          <w:trHeight w:val="850"/>
        </w:trPr>
        <w:tc>
          <w:tcPr>
            <w:tcW w:w="562" w:type="dxa"/>
          </w:tcPr>
          <w:p w14:paraId="491C7E8B" w14:textId="2BDDC84C" w:rsidR="000246CC" w:rsidRDefault="000246CC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5710">
              <w:rPr>
                <w:b/>
                <w:bCs/>
              </w:rPr>
              <w:t>3</w:t>
            </w:r>
          </w:p>
          <w:p w14:paraId="525E7FE5" w14:textId="7A026653" w:rsidR="000246CC" w:rsidRPr="00672536" w:rsidRDefault="000246CC" w:rsidP="000246CC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8A618B1" w14:textId="4E00A619" w:rsidR="000246CC" w:rsidRDefault="000246CC" w:rsidP="000246CC">
            <w:pPr>
              <w:rPr>
                <w:b/>
                <w:bCs/>
              </w:rPr>
            </w:pPr>
            <w:r>
              <w:t xml:space="preserve">Nastavno na telefonski razgovor dostavljam upit vezan za problem kojeg općine na području Šibensko-kninske županije imaju pri prijavi na natječaj FZOEU-a: </w:t>
            </w:r>
            <w:r>
              <w:rPr>
                <w:b/>
                <w:bCs/>
              </w:rPr>
              <w:t>“Javni poziv za neposredno sufinanciranje uklanjanja otpada odbačenog u okoliš (tzv. divlja odlagališta)“.</w:t>
            </w:r>
          </w:p>
          <w:p w14:paraId="670DE111" w14:textId="77777777" w:rsidR="000246CC" w:rsidRDefault="000246CC" w:rsidP="000246CC">
            <w:r>
              <w:t xml:space="preserve">Naime, </w:t>
            </w:r>
            <w:r>
              <w:rPr>
                <w:b/>
                <w:bCs/>
              </w:rPr>
              <w:t>općina nema zaposlenog komunalnog redara</w:t>
            </w:r>
            <w:r>
              <w:t xml:space="preserve"> te samim time ne može proizvesti traženi Zapisnik/rješenje komunalnog redara koje je potrebno dostaviti u sklopu obvezne dokumentacije za prijavu, a svakako bi htjeli izbjeći pozivanje Državnog inspektorata u svrhu dostave alternativnog dokumenta – Zapisnika o provedenom inspekcijskom nadzoru. </w:t>
            </w:r>
          </w:p>
          <w:p w14:paraId="2F77C741" w14:textId="2D327099" w:rsidR="000246CC" w:rsidRDefault="000246CC" w:rsidP="000246CC">
            <w:r>
              <w:t>Uzevši u obzir kratke rokove za prijavu na navedeni poziv ljubazno Vas molimo da nam sugerirate i date stručno mišljenje kako možemo riješiti navedeni problem tj. da li postoji još neki prihvatljiv dokument koji možemo dostaviti umjesto gore navedena dva dokumenta?</w:t>
            </w:r>
          </w:p>
        </w:tc>
        <w:tc>
          <w:tcPr>
            <w:tcW w:w="7087" w:type="dxa"/>
          </w:tcPr>
          <w:p w14:paraId="2123E7C6" w14:textId="230071D3" w:rsidR="000246CC" w:rsidRDefault="000246CC" w:rsidP="000246CC">
            <w:r>
              <w:t>Sukladno točki 8. Javnog poziva, Zapisnik/rješenje komunalnog redara ili zapisnik o provedenom inspekcijskom nadzoru/rješenje je sastavni dio obvezne dokumentacije za prijavu na ovaj Javni poziv.</w:t>
            </w:r>
          </w:p>
        </w:tc>
      </w:tr>
      <w:tr w:rsidR="000246CC" w14:paraId="13862AFB" w14:textId="77777777" w:rsidTr="00672536">
        <w:trPr>
          <w:trHeight w:val="850"/>
        </w:trPr>
        <w:tc>
          <w:tcPr>
            <w:tcW w:w="562" w:type="dxa"/>
          </w:tcPr>
          <w:p w14:paraId="4036A02C" w14:textId="6EC7A0D9" w:rsidR="000246CC" w:rsidRDefault="000246CC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1D5710">
              <w:rPr>
                <w:b/>
                <w:bCs/>
              </w:rPr>
              <w:t>4</w:t>
            </w:r>
          </w:p>
        </w:tc>
        <w:tc>
          <w:tcPr>
            <w:tcW w:w="7087" w:type="dxa"/>
          </w:tcPr>
          <w:p w14:paraId="470B14C7" w14:textId="0D4DD33A" w:rsidR="000246CC" w:rsidRDefault="000246CC" w:rsidP="000246CC">
            <w:r>
              <w:t>Također moram primijetiti da obrascima uz natječaj niste priložili obrazac Izjave odgovorne/ovlaštene osobe da će do trenutka plaćanja računa osigurati svoja financijska sredstva.</w:t>
            </w:r>
          </w:p>
          <w:p w14:paraId="0AAB9187" w14:textId="0F28E665" w:rsidR="000246CC" w:rsidRDefault="000246CC" w:rsidP="000246CC">
            <w:r>
              <w:t>Ili to možemo napraviti u slobodnoj formi na svom memorandumu?</w:t>
            </w:r>
          </w:p>
        </w:tc>
        <w:tc>
          <w:tcPr>
            <w:tcW w:w="7087" w:type="dxa"/>
          </w:tcPr>
          <w:p w14:paraId="72FA9DD7" w14:textId="29677E25" w:rsidR="000246CC" w:rsidRDefault="000246CC" w:rsidP="000246CC">
            <w:r>
              <w:t>Izjava odgovorne/ovlaštene osobe JLS da će do trenutka plaćanja računa osigurati svoja financijska sredstva može biti u slobodnoj formi. Druga mogućnost je dostavljanje izvoda iz proračuna s naznakom odgovarajuće stavke ovjerenog i potpisanog od odgovorne/ovlaštene osobe JLS.</w:t>
            </w:r>
          </w:p>
        </w:tc>
      </w:tr>
    </w:tbl>
    <w:p w14:paraId="31BE1CD5" w14:textId="77777777" w:rsidR="0073604C" w:rsidRDefault="0073604C"/>
    <w:sectPr w:rsidR="0073604C" w:rsidSect="003C019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EB6" w14:textId="77777777" w:rsidR="003C019C" w:rsidRDefault="003C019C" w:rsidP="003C019C">
      <w:pPr>
        <w:spacing w:after="0" w:line="240" w:lineRule="auto"/>
      </w:pPr>
      <w:r>
        <w:separator/>
      </w:r>
    </w:p>
  </w:endnote>
  <w:endnote w:type="continuationSeparator" w:id="0">
    <w:p w14:paraId="708F9F8A" w14:textId="77777777" w:rsidR="003C019C" w:rsidRDefault="003C019C" w:rsidP="003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195F" w14:textId="77777777" w:rsidR="003C019C" w:rsidRDefault="003C019C" w:rsidP="003C019C">
      <w:pPr>
        <w:spacing w:after="0" w:line="240" w:lineRule="auto"/>
      </w:pPr>
      <w:r>
        <w:separator/>
      </w:r>
    </w:p>
  </w:footnote>
  <w:footnote w:type="continuationSeparator" w:id="0">
    <w:p w14:paraId="6D7C49A5" w14:textId="77777777" w:rsidR="003C019C" w:rsidRDefault="003C019C" w:rsidP="003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BC3D" w14:textId="3AEF1C9D" w:rsidR="00654261" w:rsidRDefault="00654261" w:rsidP="00AE1A4C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>JAVNI POZIV ZA NEPOSREDNO SUFINANCIRANJE UKLANJANJA OTPADA ODBAČENOG U OKOLIŠ (tzv. „divlja odlagališta“) (ZO-4/2021)</w:t>
    </w:r>
  </w:p>
  <w:p w14:paraId="02298131" w14:textId="77777777" w:rsidR="00AE1A4C" w:rsidRPr="00654261" w:rsidRDefault="00AE1A4C" w:rsidP="00AE1A4C">
    <w:pPr>
      <w:pStyle w:val="Zaglavlje"/>
      <w:jc w:val="center"/>
      <w:rPr>
        <w:sz w:val="28"/>
        <w:szCs w:val="28"/>
      </w:rPr>
    </w:pPr>
  </w:p>
  <w:p w14:paraId="187B557A" w14:textId="43B625CA" w:rsidR="00654261" w:rsidRDefault="00654261">
    <w:pPr>
      <w:pStyle w:val="Zaglavlje"/>
    </w:pPr>
    <w:r>
      <w:t>ODGOVORI na pitanja zaprimljena zaključno s 11. svibnja 2021. godine</w:t>
    </w:r>
  </w:p>
  <w:p w14:paraId="135112BD" w14:textId="77777777" w:rsidR="00654261" w:rsidRDefault="006542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405"/>
    <w:multiLevelType w:val="hybridMultilevel"/>
    <w:tmpl w:val="0CD6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043"/>
    <w:multiLevelType w:val="hybridMultilevel"/>
    <w:tmpl w:val="A95A91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E6465"/>
    <w:multiLevelType w:val="hybridMultilevel"/>
    <w:tmpl w:val="6812F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4BD4"/>
    <w:multiLevelType w:val="hybridMultilevel"/>
    <w:tmpl w:val="E5D487F6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7A74CE"/>
    <w:multiLevelType w:val="hybridMultilevel"/>
    <w:tmpl w:val="23664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3E23"/>
    <w:multiLevelType w:val="hybridMultilevel"/>
    <w:tmpl w:val="29CCF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E"/>
    <w:rsid w:val="000246CC"/>
    <w:rsid w:val="00092FB9"/>
    <w:rsid w:val="000D256F"/>
    <w:rsid w:val="000F5525"/>
    <w:rsid w:val="00113631"/>
    <w:rsid w:val="001247C7"/>
    <w:rsid w:val="00134428"/>
    <w:rsid w:val="0014001D"/>
    <w:rsid w:val="00147008"/>
    <w:rsid w:val="001B77D9"/>
    <w:rsid w:val="001D5710"/>
    <w:rsid w:val="001D7362"/>
    <w:rsid w:val="001E20E5"/>
    <w:rsid w:val="00202A37"/>
    <w:rsid w:val="002514B7"/>
    <w:rsid w:val="00252F18"/>
    <w:rsid w:val="002819BA"/>
    <w:rsid w:val="002A23C2"/>
    <w:rsid w:val="002C5D28"/>
    <w:rsid w:val="003468E6"/>
    <w:rsid w:val="00357598"/>
    <w:rsid w:val="00381136"/>
    <w:rsid w:val="003C019C"/>
    <w:rsid w:val="003F034C"/>
    <w:rsid w:val="00405575"/>
    <w:rsid w:val="00427AE3"/>
    <w:rsid w:val="004458C7"/>
    <w:rsid w:val="0045129F"/>
    <w:rsid w:val="00470A20"/>
    <w:rsid w:val="00490AF2"/>
    <w:rsid w:val="004A089A"/>
    <w:rsid w:val="00534973"/>
    <w:rsid w:val="00596C74"/>
    <w:rsid w:val="005E3A52"/>
    <w:rsid w:val="00613363"/>
    <w:rsid w:val="0064687E"/>
    <w:rsid w:val="00654261"/>
    <w:rsid w:val="00672536"/>
    <w:rsid w:val="00696C1C"/>
    <w:rsid w:val="006A7091"/>
    <w:rsid w:val="0073604C"/>
    <w:rsid w:val="00766C29"/>
    <w:rsid w:val="007C0474"/>
    <w:rsid w:val="007D6941"/>
    <w:rsid w:val="00864DBD"/>
    <w:rsid w:val="00875C97"/>
    <w:rsid w:val="00882182"/>
    <w:rsid w:val="00882CB1"/>
    <w:rsid w:val="008B1A73"/>
    <w:rsid w:val="008C08E1"/>
    <w:rsid w:val="008D08CA"/>
    <w:rsid w:val="00917278"/>
    <w:rsid w:val="009C26DF"/>
    <w:rsid w:val="009C5B82"/>
    <w:rsid w:val="009C6323"/>
    <w:rsid w:val="00A03455"/>
    <w:rsid w:val="00A32AD8"/>
    <w:rsid w:val="00A3310C"/>
    <w:rsid w:val="00A46E24"/>
    <w:rsid w:val="00A55647"/>
    <w:rsid w:val="00A62C3C"/>
    <w:rsid w:val="00A95A5E"/>
    <w:rsid w:val="00AC6D2B"/>
    <w:rsid w:val="00AE1A4C"/>
    <w:rsid w:val="00AE3FA2"/>
    <w:rsid w:val="00B047A4"/>
    <w:rsid w:val="00B3551C"/>
    <w:rsid w:val="00B46176"/>
    <w:rsid w:val="00B81CCB"/>
    <w:rsid w:val="00BB112D"/>
    <w:rsid w:val="00BB3BB9"/>
    <w:rsid w:val="00BC00B0"/>
    <w:rsid w:val="00C006A0"/>
    <w:rsid w:val="00C25665"/>
    <w:rsid w:val="00C30645"/>
    <w:rsid w:val="00C71044"/>
    <w:rsid w:val="00C84FC0"/>
    <w:rsid w:val="00CC0409"/>
    <w:rsid w:val="00CC60CD"/>
    <w:rsid w:val="00CF1727"/>
    <w:rsid w:val="00D0042A"/>
    <w:rsid w:val="00D77C78"/>
    <w:rsid w:val="00D91E37"/>
    <w:rsid w:val="00D95F0D"/>
    <w:rsid w:val="00DB2912"/>
    <w:rsid w:val="00DB7491"/>
    <w:rsid w:val="00DD48ED"/>
    <w:rsid w:val="00DE5FE5"/>
    <w:rsid w:val="00E304BC"/>
    <w:rsid w:val="00E33887"/>
    <w:rsid w:val="00E37C84"/>
    <w:rsid w:val="00E667C8"/>
    <w:rsid w:val="00EE6C45"/>
    <w:rsid w:val="00EE6E2E"/>
    <w:rsid w:val="00EF58C9"/>
    <w:rsid w:val="00F1664F"/>
    <w:rsid w:val="00F27A7C"/>
    <w:rsid w:val="00F3514B"/>
    <w:rsid w:val="00F5141B"/>
    <w:rsid w:val="00F672A0"/>
    <w:rsid w:val="00FB16D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B90EA9"/>
  <w15:chartTrackingRefBased/>
  <w15:docId w15:val="{A88B61B8-92FC-489C-B9EF-C472480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19C"/>
  </w:style>
  <w:style w:type="paragraph" w:styleId="Podnoje">
    <w:name w:val="footer"/>
    <w:basedOn w:val="Normal"/>
    <w:link w:val="Podno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19C"/>
  </w:style>
  <w:style w:type="table" w:styleId="Reetkatablice">
    <w:name w:val="Table Grid"/>
    <w:basedOn w:val="Obinatablica"/>
    <w:uiPriority w:val="39"/>
    <w:rsid w:val="003C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19C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3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r.gov.hr/UserDocsImages/UPRAVA-ZA-PROCJENU-UTJECAJA-NA-OKOLIS-ODRZIVO-GOSPODARENJE-OTPADOM/Strucne%20osobe/Popis_pravnih_osob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gor.gov.hr/UserDocsImages/UPRAVA-ZA-PROCJENU-UTJECAJA-NA-OKOLIS-ODRZIVO-GOSPODARENJE-OTPADOM/Strucne%20osobe/Popis_pravnih_osob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gor.gov.hr/UserDocsImages/UPRAVA-ZA-PROCJENU-UTJECAJA-NA-OKOLIS-ODRZIVO-GOSPODARENJE-OTPADOM/Strucne%20osobe/Popis_pravnih_osob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9D68D374-80E4-4CDF-AFEA-A3ABDE24D0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Leopold</dc:creator>
  <cp:keywords/>
  <dc:description/>
  <cp:lastModifiedBy>Irena Hrković</cp:lastModifiedBy>
  <cp:revision>83</cp:revision>
  <dcterms:created xsi:type="dcterms:W3CDTF">2021-05-04T12:42:00Z</dcterms:created>
  <dcterms:modified xsi:type="dcterms:W3CDTF">2021-05-11T09:11:00Z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78966577-3f23-4caa-b354-aeaa1448089f</vt:lpwstr>
  </property>
  <property fmtid="{D5CDD505-2E9C-101B-9397-08002B2CF9AE}" pid="3" name="bjSaver">
    <vt:lpwstr>MK202MTck4s5maHdfasgOamcV/YSM2/V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